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89DD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Obec Chlum, 472 </w:t>
      </w:r>
      <w:proofErr w:type="gramStart"/>
      <w:r>
        <w:rPr>
          <w:b/>
          <w:bCs/>
          <w:color w:val="000000"/>
          <w:sz w:val="32"/>
          <w:szCs w:val="32"/>
        </w:rPr>
        <w:t>01  Doksy</w:t>
      </w:r>
      <w:proofErr w:type="gramEnd"/>
    </w:p>
    <w:p w14:paraId="1346D03C" w14:textId="77777777" w:rsidR="001E40D5" w:rsidRPr="00563B9F" w:rsidRDefault="001E40D5" w:rsidP="001E40D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</w:p>
    <w:p w14:paraId="1EAF4579" w14:textId="7B2D6E54" w:rsidR="001E40D5" w:rsidRDefault="001E40D5" w:rsidP="001E40D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Usnesení č. </w:t>
      </w:r>
      <w:r w:rsidR="007F26DB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/20</w:t>
      </w:r>
      <w:r w:rsidR="001D68FE">
        <w:rPr>
          <w:b/>
          <w:bCs/>
          <w:sz w:val="32"/>
          <w:szCs w:val="32"/>
        </w:rPr>
        <w:t>2</w:t>
      </w:r>
      <w:r w:rsidR="007F26DB">
        <w:rPr>
          <w:b/>
          <w:bCs/>
          <w:sz w:val="32"/>
          <w:szCs w:val="32"/>
        </w:rPr>
        <w:t>4</w:t>
      </w:r>
    </w:p>
    <w:p w14:paraId="4508E4DC" w14:textId="77777777" w:rsidR="001E40D5" w:rsidRPr="00563B9F" w:rsidRDefault="001E40D5" w:rsidP="001E40D5">
      <w:pPr>
        <w:widowControl w:val="0"/>
        <w:suppressAutoHyphens/>
        <w:autoSpaceDE w:val="0"/>
        <w:autoSpaceDN w:val="0"/>
        <w:adjustRightInd w:val="0"/>
        <w:rPr>
          <w:b/>
          <w:bCs/>
          <w:sz w:val="20"/>
          <w:szCs w:val="28"/>
        </w:rPr>
      </w:pPr>
    </w:p>
    <w:p w14:paraId="0140A4B7" w14:textId="09405B87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 veřejného zasedání obecního zastupitelstva obce Chlum konaného dne </w:t>
      </w:r>
      <w:r w:rsidR="0089323A">
        <w:rPr>
          <w:color w:val="000000"/>
        </w:rPr>
        <w:t>2</w:t>
      </w:r>
      <w:r w:rsidR="007F26DB">
        <w:rPr>
          <w:color w:val="000000"/>
        </w:rPr>
        <w:t>2</w:t>
      </w:r>
      <w:r>
        <w:rPr>
          <w:color w:val="000000"/>
        </w:rPr>
        <w:t>.</w:t>
      </w:r>
      <w:r w:rsidR="007F26DB">
        <w:rPr>
          <w:color w:val="000000"/>
        </w:rPr>
        <w:t>4</w:t>
      </w:r>
      <w:r>
        <w:rPr>
          <w:color w:val="000000"/>
        </w:rPr>
        <w:t>.20</w:t>
      </w:r>
      <w:r w:rsidR="001D68FE">
        <w:rPr>
          <w:color w:val="000000"/>
        </w:rPr>
        <w:t>2</w:t>
      </w:r>
      <w:r w:rsidR="007F26DB">
        <w:rPr>
          <w:color w:val="000000"/>
        </w:rPr>
        <w:t>4</w:t>
      </w:r>
      <w:r>
        <w:rPr>
          <w:color w:val="000000"/>
        </w:rPr>
        <w:t xml:space="preserve"> od 17.</w:t>
      </w:r>
      <w:r w:rsidR="001D68FE">
        <w:rPr>
          <w:color w:val="000000"/>
        </w:rPr>
        <w:t>3</w:t>
      </w:r>
      <w:r>
        <w:rPr>
          <w:color w:val="000000"/>
        </w:rPr>
        <w:t>0 v budově obecního úřadu.</w:t>
      </w:r>
    </w:p>
    <w:p w14:paraId="27FBBD53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</w:p>
    <w:p w14:paraId="7F9ADF82" w14:textId="45FED114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Zastupitelstvo obce Chlum na svém zasedání přijalo následující usnesení: </w:t>
      </w:r>
    </w:p>
    <w:p w14:paraId="737D7912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b/>
          <w:bCs/>
          <w:color w:val="000000"/>
        </w:rPr>
      </w:pPr>
    </w:p>
    <w:p w14:paraId="2F9A8CEB" w14:textId="77777777" w:rsidR="001E40D5" w:rsidRPr="001405A8" w:rsidRDefault="005E2871" w:rsidP="001E40D5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 w:rsidRPr="001405A8">
        <w:rPr>
          <w:b/>
          <w:bCs/>
          <w:color w:val="000000"/>
        </w:rPr>
        <w:t>1) SCHVÁLILO</w:t>
      </w:r>
      <w:r w:rsidRPr="001405A8">
        <w:rPr>
          <w:bCs/>
          <w:color w:val="000000"/>
        </w:rPr>
        <w:t xml:space="preserve"> </w:t>
      </w:r>
      <w:r w:rsidRPr="001405A8">
        <w:rPr>
          <w:rStyle w:val="Zkladntext1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program zasedání.</w:t>
      </w:r>
    </w:p>
    <w:p w14:paraId="571CE411" w14:textId="38162127" w:rsidR="005E2871" w:rsidRPr="001405A8" w:rsidRDefault="005E2871" w:rsidP="001E40D5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 w:rsidRPr="001405A8">
        <w:rPr>
          <w:b/>
          <w:bCs/>
          <w:color w:val="000000"/>
        </w:rPr>
        <w:t xml:space="preserve">2) </w:t>
      </w:r>
      <w:r w:rsidR="0083185A">
        <w:rPr>
          <w:b/>
          <w:bCs/>
          <w:color w:val="000000"/>
        </w:rPr>
        <w:t>VZALO NA VĚDOMÍ</w:t>
      </w:r>
      <w:r w:rsidRPr="001405A8">
        <w:rPr>
          <w:bCs/>
          <w:color w:val="000000"/>
        </w:rPr>
        <w:t xml:space="preserve"> </w:t>
      </w:r>
      <w:r w:rsidR="0083185A">
        <w:rPr>
          <w:bCs/>
          <w:color w:val="000000"/>
        </w:rPr>
        <w:t xml:space="preserve">kontrolu usnesení č. </w:t>
      </w:r>
      <w:r w:rsidR="007F26DB">
        <w:rPr>
          <w:bCs/>
          <w:color w:val="000000"/>
        </w:rPr>
        <w:t>2</w:t>
      </w:r>
      <w:r w:rsidR="0083185A">
        <w:rPr>
          <w:bCs/>
          <w:color w:val="000000"/>
        </w:rPr>
        <w:t>/202</w:t>
      </w:r>
      <w:r w:rsidR="007F26DB">
        <w:rPr>
          <w:bCs/>
          <w:color w:val="000000"/>
        </w:rPr>
        <w:t>4</w:t>
      </w:r>
      <w:r w:rsidRPr="001405A8">
        <w:rPr>
          <w:bCs/>
          <w:color w:val="000000"/>
        </w:rPr>
        <w:t>.</w:t>
      </w:r>
    </w:p>
    <w:p w14:paraId="137463A9" w14:textId="18180231" w:rsidR="007F26DB" w:rsidRDefault="005E2871" w:rsidP="005E2871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bookmarkStart w:id="0" w:name="_Hlk164772702"/>
      <w:r w:rsidRPr="001405A8">
        <w:rPr>
          <w:b/>
          <w:bCs/>
          <w:color w:val="000000"/>
        </w:rPr>
        <w:t>3)</w:t>
      </w:r>
      <w:r w:rsidR="007F26DB">
        <w:rPr>
          <w:b/>
          <w:bCs/>
          <w:color w:val="000000"/>
        </w:rPr>
        <w:t xml:space="preserve"> SCHVÁLILO </w:t>
      </w:r>
      <w:r w:rsidR="002951EF" w:rsidRPr="002951EF">
        <w:rPr>
          <w:color w:val="000000"/>
        </w:rPr>
        <w:t>VII.</w:t>
      </w:r>
      <w:r w:rsidR="002951EF">
        <w:rPr>
          <w:b/>
          <w:bCs/>
          <w:color w:val="000000"/>
        </w:rPr>
        <w:t xml:space="preserve"> </w:t>
      </w:r>
      <w:r w:rsidR="007F26DB">
        <w:rPr>
          <w:color w:val="000000"/>
        </w:rPr>
        <w:t xml:space="preserve">plán společných zařízení komplexních pozemkových úprav katastrálního území </w:t>
      </w:r>
      <w:proofErr w:type="spellStart"/>
      <w:r w:rsidR="007F26DB">
        <w:rPr>
          <w:color w:val="000000"/>
        </w:rPr>
        <w:t>Drchlava</w:t>
      </w:r>
      <w:proofErr w:type="spellEnd"/>
      <w:r w:rsidR="007F26DB">
        <w:rPr>
          <w:color w:val="000000"/>
        </w:rPr>
        <w:t>.</w:t>
      </w:r>
    </w:p>
    <w:bookmarkEnd w:id="0"/>
    <w:p w14:paraId="33A22CB0" w14:textId="7AA6D23D" w:rsidR="007F26DB" w:rsidRDefault="007F26DB" w:rsidP="005E2871">
      <w:pPr>
        <w:widowControl w:val="0"/>
        <w:suppressAutoHyphens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4) </w:t>
      </w:r>
      <w:r w:rsidRPr="001405A8">
        <w:rPr>
          <w:b/>
          <w:bCs/>
          <w:color w:val="000000"/>
        </w:rPr>
        <w:t>SCHVÁLILO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>rozpočtové opatření č. 2/2024.</w:t>
      </w:r>
    </w:p>
    <w:p w14:paraId="3E72039F" w14:textId="796C55B3" w:rsidR="007F26DB" w:rsidRPr="007F26DB" w:rsidRDefault="007F26DB" w:rsidP="005E2871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5) SCHVÁLILO </w:t>
      </w:r>
      <w:r w:rsidRPr="007F26DB">
        <w:rPr>
          <w:color w:val="000000"/>
        </w:rPr>
        <w:t>účetní závěrku</w:t>
      </w:r>
      <w:r>
        <w:rPr>
          <w:b/>
          <w:bCs/>
          <w:color w:val="000000"/>
        </w:rPr>
        <w:t xml:space="preserve"> </w:t>
      </w:r>
      <w:r w:rsidRPr="007F26DB">
        <w:rPr>
          <w:color w:val="000000"/>
        </w:rPr>
        <w:t xml:space="preserve">obce Chlum sestavenou k 31.12.2023 vč. příloh a zprávy o výsledku přezkoumání hospodaření obce Chlum za rok 2023 bez výhrad. </w:t>
      </w:r>
    </w:p>
    <w:p w14:paraId="0A665212" w14:textId="08797038" w:rsidR="005E2871" w:rsidRPr="001405A8" w:rsidRDefault="007F26DB" w:rsidP="005E2871">
      <w:pPr>
        <w:widowControl w:val="0"/>
        <w:suppressAutoHyphens/>
        <w:autoSpaceDE w:val="0"/>
        <w:autoSpaceDN w:val="0"/>
        <w:adjustRightInd w:val="0"/>
        <w:rPr>
          <w:rStyle w:val="Zkladntext11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b/>
          <w:bCs/>
          <w:color w:val="000000"/>
        </w:rPr>
        <w:t xml:space="preserve">6) </w:t>
      </w:r>
      <w:r w:rsidR="0083185A">
        <w:rPr>
          <w:b/>
          <w:bCs/>
          <w:color w:val="000000"/>
        </w:rPr>
        <w:t>SCHVÁLIL</w:t>
      </w:r>
      <w:r w:rsidR="005E2871" w:rsidRPr="001405A8">
        <w:rPr>
          <w:b/>
          <w:bCs/>
          <w:color w:val="000000"/>
        </w:rPr>
        <w:t>O</w:t>
      </w:r>
      <w:r w:rsidR="0083185A">
        <w:rPr>
          <w:bCs/>
          <w:color w:val="000000"/>
        </w:rPr>
        <w:t xml:space="preserve"> </w:t>
      </w:r>
      <w:r w:rsidR="0089323A">
        <w:rPr>
          <w:bCs/>
          <w:color w:val="000000"/>
        </w:rPr>
        <w:t>závěrečný účet</w:t>
      </w:r>
      <w:r w:rsidR="006C76FF">
        <w:rPr>
          <w:bCs/>
          <w:color w:val="000000"/>
        </w:rPr>
        <w:t xml:space="preserve"> obce Chlum </w:t>
      </w:r>
      <w:r w:rsidR="0089323A">
        <w:rPr>
          <w:bCs/>
          <w:color w:val="000000"/>
        </w:rPr>
        <w:t>za rok 202</w:t>
      </w:r>
      <w:r>
        <w:rPr>
          <w:bCs/>
          <w:color w:val="000000"/>
        </w:rPr>
        <w:t>3</w:t>
      </w:r>
      <w:r w:rsidR="00B755D9">
        <w:rPr>
          <w:bCs/>
          <w:color w:val="000000"/>
        </w:rPr>
        <w:t xml:space="preserve"> bez výhrad</w:t>
      </w:r>
      <w:r w:rsidR="0089323A">
        <w:rPr>
          <w:bCs/>
          <w:color w:val="000000"/>
        </w:rPr>
        <w:t>.</w:t>
      </w:r>
    </w:p>
    <w:p w14:paraId="618E59E2" w14:textId="0A6DE409" w:rsidR="0089323A" w:rsidRDefault="007F26DB" w:rsidP="005E2871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7</w:t>
      </w:r>
      <w:r w:rsidR="005E2871" w:rsidRPr="001405A8">
        <w:rPr>
          <w:b/>
          <w:bCs/>
          <w:color w:val="000000"/>
        </w:rPr>
        <w:t>) SCHVÁLILO</w:t>
      </w:r>
      <w:r w:rsidR="004D476A" w:rsidRPr="001405A8">
        <w:rPr>
          <w:bCs/>
          <w:color w:val="000000"/>
        </w:rPr>
        <w:t xml:space="preserve"> </w:t>
      </w:r>
      <w:r w:rsidR="0089323A">
        <w:rPr>
          <w:bCs/>
          <w:color w:val="000000"/>
        </w:rPr>
        <w:t>střednědobý výhled rozpočtu obce 202</w:t>
      </w:r>
      <w:r>
        <w:rPr>
          <w:bCs/>
          <w:color w:val="000000"/>
        </w:rPr>
        <w:t>4</w:t>
      </w:r>
      <w:r w:rsidR="0089323A">
        <w:rPr>
          <w:bCs/>
          <w:color w:val="000000"/>
        </w:rPr>
        <w:t>-202</w:t>
      </w:r>
      <w:r>
        <w:rPr>
          <w:bCs/>
          <w:color w:val="000000"/>
        </w:rPr>
        <w:t>7</w:t>
      </w:r>
      <w:r w:rsidR="0089323A">
        <w:rPr>
          <w:bCs/>
          <w:color w:val="000000"/>
        </w:rPr>
        <w:t>.</w:t>
      </w:r>
    </w:p>
    <w:p w14:paraId="4A1E9538" w14:textId="4E8B6376" w:rsidR="0089323A" w:rsidRDefault="007F26DB" w:rsidP="007F432A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8</w:t>
      </w:r>
      <w:r w:rsidR="0089323A" w:rsidRPr="001405A8">
        <w:rPr>
          <w:b/>
          <w:bCs/>
          <w:color w:val="000000"/>
        </w:rPr>
        <w:t>) SCHVÁLILO</w:t>
      </w:r>
      <w:r w:rsidR="0089323A" w:rsidRPr="001405A8">
        <w:rPr>
          <w:bCs/>
          <w:color w:val="000000"/>
        </w:rPr>
        <w:t xml:space="preserve"> </w:t>
      </w:r>
      <w:r>
        <w:rPr>
          <w:bCs/>
          <w:color w:val="000000"/>
        </w:rPr>
        <w:t>opravu místních komunikací dle nabídky firmy Silnice Nymburk.</w:t>
      </w:r>
    </w:p>
    <w:p w14:paraId="1B0C967B" w14:textId="4244A5A9" w:rsidR="0089323A" w:rsidRDefault="0089323A" w:rsidP="007F432A">
      <w:pPr>
        <w:widowControl w:val="0"/>
        <w:suppressAutoHyphens/>
        <w:autoSpaceDE w:val="0"/>
        <w:autoSpaceDN w:val="0"/>
        <w:adjustRightInd w:val="0"/>
      </w:pPr>
      <w:r>
        <w:rPr>
          <w:b/>
          <w:bCs/>
          <w:color w:val="000000"/>
        </w:rPr>
        <w:t xml:space="preserve">9) SCHVÁLILO </w:t>
      </w:r>
      <w:r w:rsidR="007F26DB">
        <w:t>nabídku firmy Stavby Novák.</w:t>
      </w:r>
    </w:p>
    <w:p w14:paraId="6BBC6C35" w14:textId="20DD325B" w:rsidR="008741FB" w:rsidRDefault="0089323A" w:rsidP="005E2871">
      <w:pPr>
        <w:widowControl w:val="0"/>
        <w:suppressAutoHyphens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10</w:t>
      </w:r>
      <w:r w:rsidR="005E2871" w:rsidRPr="001405A8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 xml:space="preserve">SCHVÁLILO </w:t>
      </w:r>
      <w:r w:rsidR="007F26DB">
        <w:t xml:space="preserve">zpracování stavebně-historického průzkumu kostela a podání žádosti o dotaci z Libereckého </w:t>
      </w:r>
      <w:r w:rsidR="008741FB">
        <w:t>kraje.</w:t>
      </w:r>
      <w:r w:rsidR="008741FB">
        <w:rPr>
          <w:b/>
          <w:bCs/>
          <w:color w:val="000000"/>
        </w:rPr>
        <w:t xml:space="preserve"> </w:t>
      </w:r>
    </w:p>
    <w:p w14:paraId="29B8F16E" w14:textId="2876D812" w:rsidR="00531083" w:rsidRDefault="008741FB" w:rsidP="0010774F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11</w:t>
      </w:r>
      <w:r w:rsidRPr="001405A8">
        <w:rPr>
          <w:b/>
          <w:bCs/>
          <w:color w:val="000000"/>
        </w:rPr>
        <w:t xml:space="preserve">) </w:t>
      </w:r>
      <w:r w:rsidR="006C76FF">
        <w:rPr>
          <w:b/>
          <w:bCs/>
          <w:color w:val="000000"/>
        </w:rPr>
        <w:t xml:space="preserve">VZALO NA VĚDOMÍ </w:t>
      </w:r>
      <w:r w:rsidR="007F26DB">
        <w:rPr>
          <w:color w:val="000000"/>
        </w:rPr>
        <w:t xml:space="preserve">odstupující členy kulturní komise a </w:t>
      </w:r>
      <w:r w:rsidR="007F26DB" w:rsidRPr="007F26DB">
        <w:rPr>
          <w:b/>
          <w:bCs/>
          <w:color w:val="000000"/>
        </w:rPr>
        <w:t>SCHV</w:t>
      </w:r>
      <w:r w:rsidR="007F26DB">
        <w:rPr>
          <w:b/>
          <w:bCs/>
          <w:color w:val="000000"/>
        </w:rPr>
        <w:t>Á</w:t>
      </w:r>
      <w:r w:rsidR="007F26DB" w:rsidRPr="007F26DB">
        <w:rPr>
          <w:b/>
          <w:bCs/>
          <w:color w:val="000000"/>
        </w:rPr>
        <w:t>L</w:t>
      </w:r>
      <w:r w:rsidR="007F26DB">
        <w:rPr>
          <w:b/>
          <w:bCs/>
          <w:color w:val="000000"/>
        </w:rPr>
        <w:t>ILO</w:t>
      </w:r>
      <w:r w:rsidR="007F26DB">
        <w:rPr>
          <w:color w:val="000000"/>
        </w:rPr>
        <w:t xml:space="preserve"> nové členy kulturní komise.</w:t>
      </w:r>
    </w:p>
    <w:p w14:paraId="6AD0016D" w14:textId="3668E5E1" w:rsidR="00531083" w:rsidRDefault="007F26DB" w:rsidP="0010774F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12</w:t>
      </w:r>
      <w:r w:rsidRPr="001405A8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 xml:space="preserve">VZALO NA VĚDOMÍ </w:t>
      </w:r>
      <w:r>
        <w:rPr>
          <w:color w:val="000000"/>
        </w:rPr>
        <w:t>zprávu z majetkového výboru.</w:t>
      </w:r>
    </w:p>
    <w:p w14:paraId="68FAB9B2" w14:textId="77777777" w:rsidR="007F26DB" w:rsidRDefault="007F26DB" w:rsidP="0010774F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</w:p>
    <w:p w14:paraId="50426D3C" w14:textId="730DE289" w:rsidR="001E40D5" w:rsidRDefault="001E40D5" w:rsidP="001E40D5">
      <w:pPr>
        <w:widowControl w:val="0"/>
        <w:suppressAutoHyphens/>
        <w:autoSpaceDE w:val="0"/>
        <w:autoSpaceDN w:val="0"/>
        <w:adjustRightInd w:val="0"/>
      </w:pPr>
      <w:r>
        <w:t xml:space="preserve">Termín konání příštího zastupitelstva byl stanoven na </w:t>
      </w:r>
      <w:r w:rsidR="007F26DB">
        <w:t>10</w:t>
      </w:r>
      <w:r>
        <w:t>.</w:t>
      </w:r>
      <w:r w:rsidR="007F26DB">
        <w:t>6</w:t>
      </w:r>
      <w:r>
        <w:t>.20</w:t>
      </w:r>
      <w:r w:rsidR="001405A8">
        <w:t>2</w:t>
      </w:r>
      <w:r w:rsidR="007F26DB">
        <w:t>4</w:t>
      </w:r>
      <w:r>
        <w:t xml:space="preserve"> od 17.</w:t>
      </w:r>
      <w:r w:rsidR="001405A8">
        <w:t>3</w:t>
      </w:r>
      <w:r>
        <w:t xml:space="preserve">0 hod. </w:t>
      </w:r>
    </w:p>
    <w:p w14:paraId="138D58A5" w14:textId="77777777" w:rsidR="00B4318C" w:rsidRDefault="00B4318C" w:rsidP="001E40D5">
      <w:pPr>
        <w:widowControl w:val="0"/>
        <w:suppressAutoHyphens/>
        <w:autoSpaceDE w:val="0"/>
        <w:autoSpaceDN w:val="0"/>
        <w:adjustRightInd w:val="0"/>
      </w:pPr>
    </w:p>
    <w:p w14:paraId="308E790D" w14:textId="77777777" w:rsidR="00B4318C" w:rsidRDefault="00B4318C" w:rsidP="001E40D5">
      <w:pPr>
        <w:widowControl w:val="0"/>
        <w:suppressAutoHyphens/>
        <w:autoSpaceDE w:val="0"/>
        <w:autoSpaceDN w:val="0"/>
        <w:adjustRightInd w:val="0"/>
      </w:pPr>
    </w:p>
    <w:p w14:paraId="64C6A9A8" w14:textId="77777777" w:rsidR="00B4318C" w:rsidRDefault="00B4318C" w:rsidP="001E40D5">
      <w:pPr>
        <w:widowControl w:val="0"/>
        <w:suppressAutoHyphens/>
        <w:autoSpaceDE w:val="0"/>
        <w:autoSpaceDN w:val="0"/>
        <w:adjustRightInd w:val="0"/>
      </w:pPr>
    </w:p>
    <w:p w14:paraId="34678C3E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</w:pPr>
      <w:r>
        <w:t xml:space="preserve">Josef Vítek                                       </w:t>
      </w:r>
      <w:r>
        <w:tab/>
      </w:r>
      <w:r>
        <w:tab/>
      </w:r>
      <w:r>
        <w:tab/>
        <w:t xml:space="preserve"> </w:t>
      </w:r>
      <w:r w:rsidR="001405A8">
        <w:t>Dana Slováková</w:t>
      </w:r>
      <w:r>
        <w:t xml:space="preserve">                                          </w:t>
      </w:r>
    </w:p>
    <w:p w14:paraId="037BE3D2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r>
        <w:t xml:space="preserve">starosta                                              </w:t>
      </w:r>
      <w:r w:rsidR="001405A8">
        <w:t xml:space="preserve"> </w:t>
      </w:r>
      <w:r w:rsidR="001405A8">
        <w:tab/>
      </w:r>
      <w:r w:rsidR="001405A8">
        <w:tab/>
        <w:t xml:space="preserve"> </w:t>
      </w:r>
      <w:r>
        <w:t xml:space="preserve">místostarostka </w:t>
      </w:r>
      <w:r>
        <w:rPr>
          <w:color w:val="000000"/>
        </w:rPr>
        <w:t xml:space="preserve">                 </w:t>
      </w:r>
    </w:p>
    <w:sectPr w:rsidR="001E40D5" w:rsidSect="00F073F0">
      <w:pgSz w:w="12240" w:h="15840"/>
      <w:pgMar w:top="993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5926" w14:textId="77777777" w:rsidR="00146FB8" w:rsidRDefault="00146FB8" w:rsidP="001405A8">
      <w:r>
        <w:separator/>
      </w:r>
    </w:p>
  </w:endnote>
  <w:endnote w:type="continuationSeparator" w:id="0">
    <w:p w14:paraId="1C7F6C60" w14:textId="77777777" w:rsidR="00146FB8" w:rsidRDefault="00146FB8" w:rsidP="0014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3320" w14:textId="77777777" w:rsidR="00146FB8" w:rsidRDefault="00146FB8" w:rsidP="001405A8">
      <w:r>
        <w:separator/>
      </w:r>
    </w:p>
  </w:footnote>
  <w:footnote w:type="continuationSeparator" w:id="0">
    <w:p w14:paraId="14BBC71E" w14:textId="77777777" w:rsidR="00146FB8" w:rsidRDefault="00146FB8" w:rsidP="0014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56459"/>
    <w:multiLevelType w:val="hybridMultilevel"/>
    <w:tmpl w:val="B52E416E"/>
    <w:lvl w:ilvl="0" w:tplc="B4EEA3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51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D5"/>
    <w:rsid w:val="000C4B3A"/>
    <w:rsid w:val="000C7633"/>
    <w:rsid w:val="0010774F"/>
    <w:rsid w:val="001405A8"/>
    <w:rsid w:val="00146FB8"/>
    <w:rsid w:val="00196F6F"/>
    <w:rsid w:val="001D1067"/>
    <w:rsid w:val="001D68FE"/>
    <w:rsid w:val="001E40D5"/>
    <w:rsid w:val="002951EF"/>
    <w:rsid w:val="002D18F2"/>
    <w:rsid w:val="002D2DBB"/>
    <w:rsid w:val="002E260E"/>
    <w:rsid w:val="002E6814"/>
    <w:rsid w:val="003158B5"/>
    <w:rsid w:val="004174A2"/>
    <w:rsid w:val="00426339"/>
    <w:rsid w:val="004625DC"/>
    <w:rsid w:val="00481B33"/>
    <w:rsid w:val="00495C74"/>
    <w:rsid w:val="004A18AA"/>
    <w:rsid w:val="004D476A"/>
    <w:rsid w:val="00520048"/>
    <w:rsid w:val="00531083"/>
    <w:rsid w:val="00532687"/>
    <w:rsid w:val="00563B9F"/>
    <w:rsid w:val="005A7148"/>
    <w:rsid w:val="005E2871"/>
    <w:rsid w:val="00606AF2"/>
    <w:rsid w:val="00620941"/>
    <w:rsid w:val="006C76FF"/>
    <w:rsid w:val="006E31F3"/>
    <w:rsid w:val="00765D15"/>
    <w:rsid w:val="007F26DB"/>
    <w:rsid w:val="007F432A"/>
    <w:rsid w:val="008309A4"/>
    <w:rsid w:val="0083185A"/>
    <w:rsid w:val="008741FB"/>
    <w:rsid w:val="0089323A"/>
    <w:rsid w:val="008D5654"/>
    <w:rsid w:val="00907341"/>
    <w:rsid w:val="0095448A"/>
    <w:rsid w:val="009834E4"/>
    <w:rsid w:val="00A328A6"/>
    <w:rsid w:val="00A572E9"/>
    <w:rsid w:val="00A87C30"/>
    <w:rsid w:val="00AB13C6"/>
    <w:rsid w:val="00B4318C"/>
    <w:rsid w:val="00B755D9"/>
    <w:rsid w:val="00BA09AA"/>
    <w:rsid w:val="00C2785E"/>
    <w:rsid w:val="00C82063"/>
    <w:rsid w:val="00CF0B10"/>
    <w:rsid w:val="00D64CB0"/>
    <w:rsid w:val="00D81050"/>
    <w:rsid w:val="00EB190E"/>
    <w:rsid w:val="00EF6F75"/>
    <w:rsid w:val="00F073F0"/>
    <w:rsid w:val="00F679CB"/>
    <w:rsid w:val="00F9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F4D1"/>
  <w15:docId w15:val="{F58E7741-E296-4BFD-B9A1-E20DB3A2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4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11">
    <w:name w:val="Základní text (11)_"/>
    <w:link w:val="Zkladntext111"/>
    <w:uiPriority w:val="99"/>
    <w:rsid w:val="005E2871"/>
    <w:rPr>
      <w:rFonts w:ascii="Segoe UI" w:hAnsi="Segoe UI" w:cs="Segoe UI"/>
      <w:i/>
      <w:iCs/>
      <w:sz w:val="19"/>
      <w:szCs w:val="19"/>
      <w:shd w:val="clear" w:color="auto" w:fill="FFFFFF"/>
    </w:rPr>
  </w:style>
  <w:style w:type="paragraph" w:customStyle="1" w:styleId="Zkladntext111">
    <w:name w:val="Základní text (11)1"/>
    <w:basedOn w:val="Normln"/>
    <w:link w:val="Zkladntext11"/>
    <w:uiPriority w:val="99"/>
    <w:rsid w:val="005E2871"/>
    <w:pPr>
      <w:widowControl w:val="0"/>
      <w:shd w:val="clear" w:color="auto" w:fill="FFFFFF"/>
      <w:spacing w:before="300" w:after="120" w:line="240" w:lineRule="atLeast"/>
      <w:ind w:hanging="320"/>
    </w:pPr>
    <w:rPr>
      <w:rFonts w:ascii="Segoe UI" w:eastAsiaTheme="minorHAnsi" w:hAnsi="Segoe UI" w:cs="Segoe UI"/>
      <w:i/>
      <w:iCs/>
      <w:sz w:val="19"/>
      <w:szCs w:val="19"/>
      <w:lang w:eastAsia="en-US"/>
    </w:rPr>
  </w:style>
  <w:style w:type="character" w:customStyle="1" w:styleId="Zkladntext11Nekurzva">
    <w:name w:val="Základní text (11) + Ne kurzíva"/>
    <w:uiPriority w:val="99"/>
    <w:rsid w:val="004D476A"/>
    <w:rPr>
      <w:rFonts w:ascii="Segoe UI" w:hAnsi="Segoe UI" w:cs="Segoe UI"/>
      <w:i w:val="0"/>
      <w:iCs w:val="0"/>
      <w:sz w:val="19"/>
      <w:szCs w:val="19"/>
      <w:shd w:val="clear" w:color="auto" w:fill="FFFFFF"/>
    </w:rPr>
  </w:style>
  <w:style w:type="character" w:customStyle="1" w:styleId="Zkladntext10">
    <w:name w:val="Základní text (10)_"/>
    <w:link w:val="Zkladntext101"/>
    <w:uiPriority w:val="99"/>
    <w:rsid w:val="001405A8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1405A8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405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5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5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5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Dana Slováková</cp:lastModifiedBy>
  <cp:revision>4</cp:revision>
  <cp:lastPrinted>2022-10-20T12:56:00Z</cp:lastPrinted>
  <dcterms:created xsi:type="dcterms:W3CDTF">2024-04-23T11:42:00Z</dcterms:created>
  <dcterms:modified xsi:type="dcterms:W3CDTF">2025-04-15T11:55:00Z</dcterms:modified>
</cp:coreProperties>
</file>